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46" w:rsidRDefault="00D16E73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3AB451D" wp14:editId="0C87719C">
            <wp:simplePos x="0" y="0"/>
            <wp:positionH relativeFrom="column">
              <wp:posOffset>-895350</wp:posOffset>
            </wp:positionH>
            <wp:positionV relativeFrom="paragraph">
              <wp:posOffset>4095750</wp:posOffset>
            </wp:positionV>
            <wp:extent cx="7745730" cy="503491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FD243E5" wp14:editId="60837D75">
            <wp:simplePos x="0" y="0"/>
            <wp:positionH relativeFrom="column">
              <wp:posOffset>-895350</wp:posOffset>
            </wp:positionH>
            <wp:positionV relativeFrom="paragraph">
              <wp:posOffset>-648970</wp:posOffset>
            </wp:positionV>
            <wp:extent cx="7745730" cy="48463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73"/>
    <w:rsid w:val="004F2C46"/>
    <w:rsid w:val="00D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5081E0D-38EE-4A67-AFE6-2B54B427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 C.</dc:creator>
  <cp:keywords/>
  <dc:description/>
  <cp:lastModifiedBy>Ward, Anna C.</cp:lastModifiedBy>
  <cp:revision>1</cp:revision>
  <dcterms:created xsi:type="dcterms:W3CDTF">2016-05-03T12:43:00Z</dcterms:created>
  <dcterms:modified xsi:type="dcterms:W3CDTF">2016-05-03T12:44:00Z</dcterms:modified>
</cp:coreProperties>
</file>